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D3ABD" w:rsidRPr="009B69DB">
        <w:trPr>
          <w:trHeight w:hRule="exact" w:val="1528"/>
        </w:trPr>
        <w:tc>
          <w:tcPr>
            <w:tcW w:w="143" w:type="dxa"/>
          </w:tcPr>
          <w:p w:rsidR="00ED3ABD" w:rsidRDefault="00ED3ABD"/>
        </w:tc>
        <w:tc>
          <w:tcPr>
            <w:tcW w:w="285" w:type="dxa"/>
          </w:tcPr>
          <w:p w:rsidR="00ED3ABD" w:rsidRDefault="00ED3ABD"/>
        </w:tc>
        <w:tc>
          <w:tcPr>
            <w:tcW w:w="710" w:type="dxa"/>
          </w:tcPr>
          <w:p w:rsidR="00ED3ABD" w:rsidRDefault="00ED3ABD"/>
        </w:tc>
        <w:tc>
          <w:tcPr>
            <w:tcW w:w="1419" w:type="dxa"/>
          </w:tcPr>
          <w:p w:rsidR="00ED3ABD" w:rsidRDefault="00ED3ABD"/>
        </w:tc>
        <w:tc>
          <w:tcPr>
            <w:tcW w:w="1419" w:type="dxa"/>
          </w:tcPr>
          <w:p w:rsidR="00ED3ABD" w:rsidRDefault="00ED3ABD"/>
        </w:tc>
        <w:tc>
          <w:tcPr>
            <w:tcW w:w="710" w:type="dxa"/>
          </w:tcPr>
          <w:p w:rsidR="00ED3ABD" w:rsidRDefault="00ED3AB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both"/>
              <w:rPr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</w:t>
            </w:r>
            <w:bookmarkStart w:id="0" w:name="_Hlk73103509"/>
            <w:r w:rsidRPr="00CD6058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CD6058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ED3ABD" w:rsidRPr="009B69DB">
        <w:trPr>
          <w:trHeight w:hRule="exact" w:val="138"/>
        </w:trPr>
        <w:tc>
          <w:tcPr>
            <w:tcW w:w="143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D3ABD" w:rsidRPr="009B69D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ED3ABD" w:rsidRPr="009B69DB">
        <w:trPr>
          <w:trHeight w:hRule="exact" w:val="211"/>
        </w:trPr>
        <w:tc>
          <w:tcPr>
            <w:tcW w:w="143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>
        <w:trPr>
          <w:trHeight w:hRule="exact" w:val="277"/>
        </w:trPr>
        <w:tc>
          <w:tcPr>
            <w:tcW w:w="143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D3ABD">
        <w:trPr>
          <w:trHeight w:hRule="exact" w:val="138"/>
        </w:trPr>
        <w:tc>
          <w:tcPr>
            <w:tcW w:w="143" w:type="dxa"/>
          </w:tcPr>
          <w:p w:rsidR="00ED3ABD" w:rsidRDefault="00ED3ABD"/>
        </w:tc>
        <w:tc>
          <w:tcPr>
            <w:tcW w:w="285" w:type="dxa"/>
          </w:tcPr>
          <w:p w:rsidR="00ED3ABD" w:rsidRDefault="00ED3ABD"/>
        </w:tc>
        <w:tc>
          <w:tcPr>
            <w:tcW w:w="710" w:type="dxa"/>
          </w:tcPr>
          <w:p w:rsidR="00ED3ABD" w:rsidRDefault="00ED3ABD"/>
        </w:tc>
        <w:tc>
          <w:tcPr>
            <w:tcW w:w="1419" w:type="dxa"/>
          </w:tcPr>
          <w:p w:rsidR="00ED3ABD" w:rsidRDefault="00ED3ABD"/>
        </w:tc>
        <w:tc>
          <w:tcPr>
            <w:tcW w:w="1419" w:type="dxa"/>
          </w:tcPr>
          <w:p w:rsidR="00ED3ABD" w:rsidRDefault="00ED3ABD"/>
        </w:tc>
        <w:tc>
          <w:tcPr>
            <w:tcW w:w="710" w:type="dxa"/>
          </w:tcPr>
          <w:p w:rsidR="00ED3ABD" w:rsidRDefault="00ED3ABD"/>
        </w:tc>
        <w:tc>
          <w:tcPr>
            <w:tcW w:w="426" w:type="dxa"/>
          </w:tcPr>
          <w:p w:rsidR="00ED3ABD" w:rsidRDefault="00ED3ABD"/>
        </w:tc>
        <w:tc>
          <w:tcPr>
            <w:tcW w:w="1277" w:type="dxa"/>
          </w:tcPr>
          <w:p w:rsidR="00ED3ABD" w:rsidRDefault="00ED3ABD"/>
        </w:tc>
        <w:tc>
          <w:tcPr>
            <w:tcW w:w="993" w:type="dxa"/>
          </w:tcPr>
          <w:p w:rsidR="00ED3ABD" w:rsidRDefault="00ED3ABD"/>
        </w:tc>
        <w:tc>
          <w:tcPr>
            <w:tcW w:w="2836" w:type="dxa"/>
          </w:tcPr>
          <w:p w:rsidR="00ED3ABD" w:rsidRDefault="00ED3ABD"/>
        </w:tc>
      </w:tr>
      <w:tr w:rsidR="00ED3ABD" w:rsidRPr="009B69DB">
        <w:trPr>
          <w:trHeight w:hRule="exact" w:val="277"/>
        </w:trPr>
        <w:tc>
          <w:tcPr>
            <w:tcW w:w="143" w:type="dxa"/>
          </w:tcPr>
          <w:p w:rsidR="00ED3ABD" w:rsidRDefault="00ED3ABD"/>
        </w:tc>
        <w:tc>
          <w:tcPr>
            <w:tcW w:w="285" w:type="dxa"/>
          </w:tcPr>
          <w:p w:rsidR="00ED3ABD" w:rsidRDefault="00ED3ABD"/>
        </w:tc>
        <w:tc>
          <w:tcPr>
            <w:tcW w:w="710" w:type="dxa"/>
          </w:tcPr>
          <w:p w:rsidR="00ED3ABD" w:rsidRDefault="00ED3ABD"/>
        </w:tc>
        <w:tc>
          <w:tcPr>
            <w:tcW w:w="1419" w:type="dxa"/>
          </w:tcPr>
          <w:p w:rsidR="00ED3ABD" w:rsidRDefault="00ED3ABD"/>
        </w:tc>
        <w:tc>
          <w:tcPr>
            <w:tcW w:w="1419" w:type="dxa"/>
          </w:tcPr>
          <w:p w:rsidR="00ED3ABD" w:rsidRDefault="00ED3ABD"/>
        </w:tc>
        <w:tc>
          <w:tcPr>
            <w:tcW w:w="710" w:type="dxa"/>
          </w:tcPr>
          <w:p w:rsidR="00ED3ABD" w:rsidRDefault="00ED3ABD"/>
        </w:tc>
        <w:tc>
          <w:tcPr>
            <w:tcW w:w="426" w:type="dxa"/>
          </w:tcPr>
          <w:p w:rsidR="00ED3ABD" w:rsidRDefault="00ED3ABD"/>
        </w:tc>
        <w:tc>
          <w:tcPr>
            <w:tcW w:w="1277" w:type="dxa"/>
          </w:tcPr>
          <w:p w:rsidR="00ED3ABD" w:rsidRDefault="00ED3A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D3ABD" w:rsidRPr="009B69DB">
        <w:trPr>
          <w:trHeight w:hRule="exact" w:val="138"/>
        </w:trPr>
        <w:tc>
          <w:tcPr>
            <w:tcW w:w="143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>
        <w:trPr>
          <w:trHeight w:hRule="exact" w:val="277"/>
        </w:trPr>
        <w:tc>
          <w:tcPr>
            <w:tcW w:w="143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D3ABD">
        <w:trPr>
          <w:trHeight w:hRule="exact" w:val="138"/>
        </w:trPr>
        <w:tc>
          <w:tcPr>
            <w:tcW w:w="143" w:type="dxa"/>
          </w:tcPr>
          <w:p w:rsidR="00ED3ABD" w:rsidRDefault="00ED3ABD"/>
        </w:tc>
        <w:tc>
          <w:tcPr>
            <w:tcW w:w="285" w:type="dxa"/>
          </w:tcPr>
          <w:p w:rsidR="00ED3ABD" w:rsidRDefault="00ED3ABD"/>
        </w:tc>
        <w:tc>
          <w:tcPr>
            <w:tcW w:w="710" w:type="dxa"/>
          </w:tcPr>
          <w:p w:rsidR="00ED3ABD" w:rsidRDefault="00ED3ABD"/>
        </w:tc>
        <w:tc>
          <w:tcPr>
            <w:tcW w:w="1419" w:type="dxa"/>
          </w:tcPr>
          <w:p w:rsidR="00ED3ABD" w:rsidRDefault="00ED3ABD"/>
        </w:tc>
        <w:tc>
          <w:tcPr>
            <w:tcW w:w="1419" w:type="dxa"/>
          </w:tcPr>
          <w:p w:rsidR="00ED3ABD" w:rsidRDefault="00ED3ABD"/>
        </w:tc>
        <w:tc>
          <w:tcPr>
            <w:tcW w:w="710" w:type="dxa"/>
          </w:tcPr>
          <w:p w:rsidR="00ED3ABD" w:rsidRDefault="00ED3ABD"/>
        </w:tc>
        <w:tc>
          <w:tcPr>
            <w:tcW w:w="426" w:type="dxa"/>
          </w:tcPr>
          <w:p w:rsidR="00ED3ABD" w:rsidRDefault="00ED3ABD"/>
        </w:tc>
        <w:tc>
          <w:tcPr>
            <w:tcW w:w="1277" w:type="dxa"/>
          </w:tcPr>
          <w:p w:rsidR="00ED3ABD" w:rsidRDefault="00ED3ABD"/>
        </w:tc>
        <w:tc>
          <w:tcPr>
            <w:tcW w:w="993" w:type="dxa"/>
          </w:tcPr>
          <w:p w:rsidR="00ED3ABD" w:rsidRDefault="00ED3ABD"/>
        </w:tc>
        <w:tc>
          <w:tcPr>
            <w:tcW w:w="2836" w:type="dxa"/>
          </w:tcPr>
          <w:p w:rsidR="00ED3ABD" w:rsidRDefault="00ED3ABD"/>
        </w:tc>
      </w:tr>
      <w:tr w:rsidR="00ED3ABD">
        <w:trPr>
          <w:trHeight w:hRule="exact" w:val="277"/>
        </w:trPr>
        <w:tc>
          <w:tcPr>
            <w:tcW w:w="143" w:type="dxa"/>
          </w:tcPr>
          <w:p w:rsidR="00ED3ABD" w:rsidRDefault="00ED3ABD"/>
        </w:tc>
        <w:tc>
          <w:tcPr>
            <w:tcW w:w="285" w:type="dxa"/>
          </w:tcPr>
          <w:p w:rsidR="00ED3ABD" w:rsidRDefault="00ED3ABD"/>
        </w:tc>
        <w:tc>
          <w:tcPr>
            <w:tcW w:w="710" w:type="dxa"/>
          </w:tcPr>
          <w:p w:rsidR="00ED3ABD" w:rsidRDefault="00ED3ABD"/>
        </w:tc>
        <w:tc>
          <w:tcPr>
            <w:tcW w:w="1419" w:type="dxa"/>
          </w:tcPr>
          <w:p w:rsidR="00ED3ABD" w:rsidRDefault="00ED3ABD"/>
        </w:tc>
        <w:tc>
          <w:tcPr>
            <w:tcW w:w="1419" w:type="dxa"/>
          </w:tcPr>
          <w:p w:rsidR="00ED3ABD" w:rsidRDefault="00ED3ABD"/>
        </w:tc>
        <w:tc>
          <w:tcPr>
            <w:tcW w:w="710" w:type="dxa"/>
          </w:tcPr>
          <w:p w:rsidR="00ED3ABD" w:rsidRDefault="00ED3ABD"/>
        </w:tc>
        <w:tc>
          <w:tcPr>
            <w:tcW w:w="426" w:type="dxa"/>
          </w:tcPr>
          <w:p w:rsidR="00ED3ABD" w:rsidRDefault="00ED3ABD"/>
        </w:tc>
        <w:tc>
          <w:tcPr>
            <w:tcW w:w="1277" w:type="dxa"/>
          </w:tcPr>
          <w:p w:rsidR="00ED3ABD" w:rsidRDefault="00ED3A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</w:tr>
      <w:tr w:rsidR="00ED3ABD">
        <w:trPr>
          <w:trHeight w:hRule="exact" w:val="277"/>
        </w:trPr>
        <w:tc>
          <w:tcPr>
            <w:tcW w:w="143" w:type="dxa"/>
          </w:tcPr>
          <w:p w:rsidR="00ED3ABD" w:rsidRDefault="00ED3ABD"/>
        </w:tc>
        <w:tc>
          <w:tcPr>
            <w:tcW w:w="285" w:type="dxa"/>
          </w:tcPr>
          <w:p w:rsidR="00ED3ABD" w:rsidRDefault="00ED3ABD"/>
        </w:tc>
        <w:tc>
          <w:tcPr>
            <w:tcW w:w="710" w:type="dxa"/>
          </w:tcPr>
          <w:p w:rsidR="00ED3ABD" w:rsidRDefault="00ED3ABD"/>
        </w:tc>
        <w:tc>
          <w:tcPr>
            <w:tcW w:w="1419" w:type="dxa"/>
          </w:tcPr>
          <w:p w:rsidR="00ED3ABD" w:rsidRDefault="00ED3ABD"/>
        </w:tc>
        <w:tc>
          <w:tcPr>
            <w:tcW w:w="1419" w:type="dxa"/>
          </w:tcPr>
          <w:p w:rsidR="00ED3ABD" w:rsidRDefault="00ED3ABD"/>
        </w:tc>
        <w:tc>
          <w:tcPr>
            <w:tcW w:w="710" w:type="dxa"/>
          </w:tcPr>
          <w:p w:rsidR="00ED3ABD" w:rsidRDefault="00ED3ABD"/>
        </w:tc>
        <w:tc>
          <w:tcPr>
            <w:tcW w:w="426" w:type="dxa"/>
          </w:tcPr>
          <w:p w:rsidR="00ED3ABD" w:rsidRDefault="00ED3ABD"/>
        </w:tc>
        <w:tc>
          <w:tcPr>
            <w:tcW w:w="1277" w:type="dxa"/>
          </w:tcPr>
          <w:p w:rsidR="00ED3ABD" w:rsidRDefault="00ED3ABD"/>
        </w:tc>
        <w:tc>
          <w:tcPr>
            <w:tcW w:w="993" w:type="dxa"/>
          </w:tcPr>
          <w:p w:rsidR="00ED3ABD" w:rsidRDefault="00ED3ABD"/>
        </w:tc>
        <w:tc>
          <w:tcPr>
            <w:tcW w:w="2836" w:type="dxa"/>
          </w:tcPr>
          <w:p w:rsidR="00ED3ABD" w:rsidRDefault="00ED3ABD"/>
        </w:tc>
      </w:tr>
      <w:tr w:rsidR="00ED3AB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D3ABD">
        <w:trPr>
          <w:trHeight w:hRule="exact" w:val="775"/>
        </w:trPr>
        <w:tc>
          <w:tcPr>
            <w:tcW w:w="143" w:type="dxa"/>
          </w:tcPr>
          <w:p w:rsidR="00ED3ABD" w:rsidRDefault="00ED3ABD"/>
        </w:tc>
        <w:tc>
          <w:tcPr>
            <w:tcW w:w="285" w:type="dxa"/>
          </w:tcPr>
          <w:p w:rsidR="00ED3ABD" w:rsidRDefault="00ED3ABD"/>
        </w:tc>
        <w:tc>
          <w:tcPr>
            <w:tcW w:w="710" w:type="dxa"/>
          </w:tcPr>
          <w:p w:rsidR="00ED3ABD" w:rsidRDefault="00ED3ABD"/>
        </w:tc>
        <w:tc>
          <w:tcPr>
            <w:tcW w:w="1419" w:type="dxa"/>
          </w:tcPr>
          <w:p w:rsidR="00ED3ABD" w:rsidRDefault="00ED3AB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политика</w:t>
            </w:r>
          </w:p>
          <w:p w:rsidR="00ED3ABD" w:rsidRDefault="00CD605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К.М.01.06</w:t>
            </w:r>
          </w:p>
        </w:tc>
        <w:tc>
          <w:tcPr>
            <w:tcW w:w="2836" w:type="dxa"/>
          </w:tcPr>
          <w:p w:rsidR="00ED3ABD" w:rsidRDefault="00ED3ABD"/>
        </w:tc>
      </w:tr>
      <w:tr w:rsidR="00ED3AB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D3ABD" w:rsidRPr="009B69DB">
        <w:trPr>
          <w:trHeight w:hRule="exact" w:val="1389"/>
        </w:trPr>
        <w:tc>
          <w:tcPr>
            <w:tcW w:w="143" w:type="dxa"/>
          </w:tcPr>
          <w:p w:rsidR="00ED3ABD" w:rsidRDefault="00ED3ABD"/>
        </w:tc>
        <w:tc>
          <w:tcPr>
            <w:tcW w:w="285" w:type="dxa"/>
          </w:tcPr>
          <w:p w:rsidR="00ED3ABD" w:rsidRDefault="00ED3AB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D3ABD" w:rsidRPr="009B69DB">
        <w:trPr>
          <w:trHeight w:hRule="exact" w:val="138"/>
        </w:trPr>
        <w:tc>
          <w:tcPr>
            <w:tcW w:w="143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 w:rsidRPr="009B69D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 СОЦИАЛЬНОЕ ОБСЛУЖИВАНИЕ.</w:t>
            </w:r>
          </w:p>
        </w:tc>
      </w:tr>
      <w:tr w:rsidR="00ED3ABD" w:rsidRPr="009B69DB">
        <w:trPr>
          <w:trHeight w:hRule="exact" w:val="416"/>
        </w:trPr>
        <w:tc>
          <w:tcPr>
            <w:tcW w:w="143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D3ABD" w:rsidRDefault="00ED3ABD"/>
        </w:tc>
        <w:tc>
          <w:tcPr>
            <w:tcW w:w="426" w:type="dxa"/>
          </w:tcPr>
          <w:p w:rsidR="00ED3ABD" w:rsidRDefault="00ED3ABD"/>
        </w:tc>
        <w:tc>
          <w:tcPr>
            <w:tcW w:w="1277" w:type="dxa"/>
          </w:tcPr>
          <w:p w:rsidR="00ED3ABD" w:rsidRDefault="00ED3ABD"/>
        </w:tc>
        <w:tc>
          <w:tcPr>
            <w:tcW w:w="993" w:type="dxa"/>
          </w:tcPr>
          <w:p w:rsidR="00ED3ABD" w:rsidRDefault="00ED3ABD"/>
        </w:tc>
        <w:tc>
          <w:tcPr>
            <w:tcW w:w="2836" w:type="dxa"/>
          </w:tcPr>
          <w:p w:rsidR="00ED3ABD" w:rsidRDefault="00ED3ABD"/>
        </w:tc>
      </w:tr>
      <w:tr w:rsidR="00ED3ABD">
        <w:trPr>
          <w:trHeight w:hRule="exact" w:val="155"/>
        </w:trPr>
        <w:tc>
          <w:tcPr>
            <w:tcW w:w="143" w:type="dxa"/>
          </w:tcPr>
          <w:p w:rsidR="00ED3ABD" w:rsidRDefault="00ED3ABD"/>
        </w:tc>
        <w:tc>
          <w:tcPr>
            <w:tcW w:w="285" w:type="dxa"/>
          </w:tcPr>
          <w:p w:rsidR="00ED3ABD" w:rsidRDefault="00ED3ABD"/>
        </w:tc>
        <w:tc>
          <w:tcPr>
            <w:tcW w:w="710" w:type="dxa"/>
          </w:tcPr>
          <w:p w:rsidR="00ED3ABD" w:rsidRDefault="00ED3ABD"/>
        </w:tc>
        <w:tc>
          <w:tcPr>
            <w:tcW w:w="1419" w:type="dxa"/>
          </w:tcPr>
          <w:p w:rsidR="00ED3ABD" w:rsidRDefault="00ED3ABD"/>
        </w:tc>
        <w:tc>
          <w:tcPr>
            <w:tcW w:w="1419" w:type="dxa"/>
          </w:tcPr>
          <w:p w:rsidR="00ED3ABD" w:rsidRDefault="00ED3ABD"/>
        </w:tc>
        <w:tc>
          <w:tcPr>
            <w:tcW w:w="710" w:type="dxa"/>
          </w:tcPr>
          <w:p w:rsidR="00ED3ABD" w:rsidRDefault="00ED3ABD"/>
        </w:tc>
        <w:tc>
          <w:tcPr>
            <w:tcW w:w="426" w:type="dxa"/>
          </w:tcPr>
          <w:p w:rsidR="00ED3ABD" w:rsidRDefault="00ED3ABD"/>
        </w:tc>
        <w:tc>
          <w:tcPr>
            <w:tcW w:w="1277" w:type="dxa"/>
          </w:tcPr>
          <w:p w:rsidR="00ED3ABD" w:rsidRDefault="00ED3ABD"/>
        </w:tc>
        <w:tc>
          <w:tcPr>
            <w:tcW w:w="993" w:type="dxa"/>
          </w:tcPr>
          <w:p w:rsidR="00ED3ABD" w:rsidRDefault="00ED3ABD"/>
        </w:tc>
        <w:tc>
          <w:tcPr>
            <w:tcW w:w="2836" w:type="dxa"/>
          </w:tcPr>
          <w:p w:rsidR="00ED3ABD" w:rsidRDefault="00ED3ABD"/>
        </w:tc>
      </w:tr>
      <w:tr w:rsidR="00ED3A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ED3A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ED3AB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3ABD" w:rsidRDefault="00ED3AB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</w:tr>
      <w:tr w:rsidR="00ED3ABD" w:rsidRPr="009B69D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ED3ABD" w:rsidRPr="009B69D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 w:rsidRPr="009B69DB">
        <w:trPr>
          <w:trHeight w:hRule="exact" w:val="124"/>
        </w:trPr>
        <w:tc>
          <w:tcPr>
            <w:tcW w:w="143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ED3ABD">
        <w:trPr>
          <w:trHeight w:hRule="exact" w:val="26"/>
        </w:trPr>
        <w:tc>
          <w:tcPr>
            <w:tcW w:w="143" w:type="dxa"/>
          </w:tcPr>
          <w:p w:rsidR="00ED3ABD" w:rsidRDefault="00ED3ABD"/>
        </w:tc>
        <w:tc>
          <w:tcPr>
            <w:tcW w:w="285" w:type="dxa"/>
          </w:tcPr>
          <w:p w:rsidR="00ED3ABD" w:rsidRDefault="00ED3ABD"/>
        </w:tc>
        <w:tc>
          <w:tcPr>
            <w:tcW w:w="710" w:type="dxa"/>
          </w:tcPr>
          <w:p w:rsidR="00ED3ABD" w:rsidRDefault="00ED3ABD"/>
        </w:tc>
        <w:tc>
          <w:tcPr>
            <w:tcW w:w="1419" w:type="dxa"/>
          </w:tcPr>
          <w:p w:rsidR="00ED3ABD" w:rsidRDefault="00ED3ABD"/>
        </w:tc>
        <w:tc>
          <w:tcPr>
            <w:tcW w:w="1419" w:type="dxa"/>
          </w:tcPr>
          <w:p w:rsidR="00ED3ABD" w:rsidRDefault="00ED3ABD"/>
        </w:tc>
        <w:tc>
          <w:tcPr>
            <w:tcW w:w="710" w:type="dxa"/>
          </w:tcPr>
          <w:p w:rsidR="00ED3ABD" w:rsidRDefault="00ED3ABD"/>
        </w:tc>
        <w:tc>
          <w:tcPr>
            <w:tcW w:w="426" w:type="dxa"/>
          </w:tcPr>
          <w:p w:rsidR="00ED3ABD" w:rsidRDefault="00ED3AB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</w:tr>
      <w:tr w:rsidR="00ED3ABD">
        <w:trPr>
          <w:trHeight w:hRule="exact" w:val="2679"/>
        </w:trPr>
        <w:tc>
          <w:tcPr>
            <w:tcW w:w="143" w:type="dxa"/>
          </w:tcPr>
          <w:p w:rsidR="00ED3ABD" w:rsidRDefault="00ED3ABD"/>
        </w:tc>
        <w:tc>
          <w:tcPr>
            <w:tcW w:w="285" w:type="dxa"/>
          </w:tcPr>
          <w:p w:rsidR="00ED3ABD" w:rsidRDefault="00ED3ABD"/>
        </w:tc>
        <w:tc>
          <w:tcPr>
            <w:tcW w:w="710" w:type="dxa"/>
          </w:tcPr>
          <w:p w:rsidR="00ED3ABD" w:rsidRDefault="00ED3ABD"/>
        </w:tc>
        <w:tc>
          <w:tcPr>
            <w:tcW w:w="1419" w:type="dxa"/>
          </w:tcPr>
          <w:p w:rsidR="00ED3ABD" w:rsidRDefault="00ED3ABD"/>
        </w:tc>
        <w:tc>
          <w:tcPr>
            <w:tcW w:w="1419" w:type="dxa"/>
          </w:tcPr>
          <w:p w:rsidR="00ED3ABD" w:rsidRDefault="00ED3ABD"/>
        </w:tc>
        <w:tc>
          <w:tcPr>
            <w:tcW w:w="710" w:type="dxa"/>
          </w:tcPr>
          <w:p w:rsidR="00ED3ABD" w:rsidRDefault="00ED3ABD"/>
        </w:tc>
        <w:tc>
          <w:tcPr>
            <w:tcW w:w="426" w:type="dxa"/>
          </w:tcPr>
          <w:p w:rsidR="00ED3ABD" w:rsidRDefault="00ED3ABD"/>
        </w:tc>
        <w:tc>
          <w:tcPr>
            <w:tcW w:w="1277" w:type="dxa"/>
          </w:tcPr>
          <w:p w:rsidR="00ED3ABD" w:rsidRDefault="00ED3ABD"/>
        </w:tc>
        <w:tc>
          <w:tcPr>
            <w:tcW w:w="993" w:type="dxa"/>
          </w:tcPr>
          <w:p w:rsidR="00ED3ABD" w:rsidRDefault="00ED3ABD"/>
        </w:tc>
        <w:tc>
          <w:tcPr>
            <w:tcW w:w="2836" w:type="dxa"/>
          </w:tcPr>
          <w:p w:rsidR="00ED3ABD" w:rsidRDefault="00ED3ABD"/>
        </w:tc>
      </w:tr>
      <w:tr w:rsidR="00ED3ABD">
        <w:trPr>
          <w:trHeight w:hRule="exact" w:val="277"/>
        </w:trPr>
        <w:tc>
          <w:tcPr>
            <w:tcW w:w="143" w:type="dxa"/>
          </w:tcPr>
          <w:p w:rsidR="00ED3ABD" w:rsidRDefault="00ED3AB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D3ABD">
        <w:trPr>
          <w:trHeight w:hRule="exact" w:val="138"/>
        </w:trPr>
        <w:tc>
          <w:tcPr>
            <w:tcW w:w="143" w:type="dxa"/>
          </w:tcPr>
          <w:p w:rsidR="00ED3ABD" w:rsidRDefault="00ED3AB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</w:tr>
      <w:tr w:rsidR="00ED3ABD">
        <w:trPr>
          <w:trHeight w:hRule="exact" w:val="1666"/>
        </w:trPr>
        <w:tc>
          <w:tcPr>
            <w:tcW w:w="143" w:type="dxa"/>
          </w:tcPr>
          <w:p w:rsidR="00ED3ABD" w:rsidRDefault="00ED3AB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6058" w:rsidRPr="00CD6058" w:rsidRDefault="00CD6058" w:rsidP="00CD6058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обучения </w:t>
            </w:r>
            <w:r w:rsidR="00A67BF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2020</w:t>
            </w:r>
            <w:r w:rsidRPr="00CD605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CD6058" w:rsidRPr="00CD6058" w:rsidRDefault="00CD6058" w:rsidP="00CD6058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CD605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CD6058" w:rsidRDefault="00CD6058" w:rsidP="00CD605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ED3ABD" w:rsidRDefault="00ED3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D3ABD" w:rsidRDefault="00CD6058">
      <w:pPr>
        <w:rPr>
          <w:sz w:val="0"/>
          <w:szCs w:val="0"/>
        </w:rPr>
      </w:pPr>
      <w:r>
        <w:br w:type="page"/>
      </w:r>
    </w:p>
    <w:p w:rsidR="00ED3ABD" w:rsidRPr="00CD6058" w:rsidRDefault="00ED3ABD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ED3ABD">
        <w:trPr>
          <w:trHeight w:hRule="exact" w:val="555"/>
        </w:trPr>
        <w:tc>
          <w:tcPr>
            <w:tcW w:w="9640" w:type="dxa"/>
          </w:tcPr>
          <w:p w:rsidR="00ED3ABD" w:rsidRDefault="00ED3ABD"/>
        </w:tc>
      </w:tr>
      <w:tr w:rsidR="00ED3AB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D3ABD" w:rsidRDefault="00CD60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BD" w:rsidRPr="009B69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D3ABD" w:rsidRPr="009B69D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6058" w:rsidRPr="00CD6058" w:rsidRDefault="00CD6058" w:rsidP="00CD605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CD6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</w:t>
            </w:r>
            <w:bookmarkStart w:id="3" w:name="_Hlk73103655"/>
            <w:r w:rsidRPr="00CD6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«Социальная политика»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ED3ABD" w:rsidRPr="00CD6058" w:rsidRDefault="00CD6058">
      <w:pPr>
        <w:rPr>
          <w:sz w:val="0"/>
          <w:szCs w:val="0"/>
          <w:lang w:val="ru-RU"/>
        </w:rPr>
      </w:pPr>
      <w:r w:rsidRPr="00CD60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BD" w:rsidRPr="009B69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ED3ABD" w:rsidRPr="009B69DB">
        <w:trPr>
          <w:trHeight w:hRule="exact" w:val="138"/>
        </w:trPr>
        <w:tc>
          <w:tcPr>
            <w:tcW w:w="964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 w:rsidRPr="009B69D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К.М.01.06 «Социальная политика».</w:t>
            </w:r>
          </w:p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D3ABD" w:rsidRPr="009B69DB">
        <w:trPr>
          <w:trHeight w:hRule="exact" w:val="139"/>
        </w:trPr>
        <w:tc>
          <w:tcPr>
            <w:tcW w:w="964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 w:rsidRPr="009B69D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политика»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D3ABD" w:rsidRPr="009B69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прогнозирования, проектирования и моделирования процессов, направленных на улучшение условий жизнедеятельности граждан</w:t>
            </w:r>
          </w:p>
        </w:tc>
      </w:tr>
      <w:tr w:rsidR="00ED3A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ED3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3ABD" w:rsidRPr="009B69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 знать технологии социального прогнозирования в сфере социальной защиты населения</w:t>
            </w:r>
          </w:p>
        </w:tc>
      </w:tr>
      <w:tr w:rsidR="00ED3ABD" w:rsidRPr="009B69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уметь применять  технологии социального прогнозирования в сфере социальной защиты населения</w:t>
            </w:r>
          </w:p>
        </w:tc>
      </w:tr>
      <w:tr w:rsidR="00ED3ABD" w:rsidRPr="00A67B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владеть навыками разработки проектов, направленных на обеспечение социального благополучия и социальной защиты граждан</w:t>
            </w:r>
          </w:p>
        </w:tc>
      </w:tr>
      <w:tr w:rsidR="00ED3ABD" w:rsidRPr="00A67BFE">
        <w:trPr>
          <w:trHeight w:hRule="exact" w:val="277"/>
        </w:trPr>
        <w:tc>
          <w:tcPr>
            <w:tcW w:w="964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 w:rsidRPr="00A67B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D3A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ED3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3ABD" w:rsidRPr="00A67B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ИУК-1.1 знать  основы критического анализа и оценки современных научных достижений</w:t>
            </w:r>
          </w:p>
        </w:tc>
      </w:tr>
      <w:tr w:rsidR="00ED3ABD" w:rsidRPr="00A67B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ИУК-1.2 уметь анализировать задачу, выделяя ее базовые составляющие, определяя, интерпретируя и ранжируя информацию, требуемую для решения поставленной задачи</w:t>
            </w:r>
          </w:p>
        </w:tc>
      </w:tr>
      <w:tr w:rsidR="00ED3ABD" w:rsidRPr="00A67B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ИУК-1.3 уметь осуществлять поиск информации для решения поставленной задачи по различным типам запросов</w:t>
            </w:r>
          </w:p>
        </w:tc>
      </w:tr>
      <w:tr w:rsidR="00ED3ABD" w:rsidRPr="00A67B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ED3ABD" w:rsidRPr="00A67B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ИУК-1.5 владеть  анализом задачи, выделяя ее базовые составляющие, осуществлять декомпозицию задачи</w:t>
            </w:r>
          </w:p>
        </w:tc>
      </w:tr>
      <w:tr w:rsidR="00ED3ABD" w:rsidRPr="00A67BFE">
        <w:trPr>
          <w:trHeight w:hRule="exact" w:val="416"/>
        </w:trPr>
        <w:tc>
          <w:tcPr>
            <w:tcW w:w="964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 w:rsidRPr="00A67B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D3ABD" w:rsidRPr="00A67BFE">
        <w:trPr>
          <w:trHeight w:hRule="exact" w:val="1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ED3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К.М.01.06 «Социальная политика» относится к обязательной части, является дисциплиной Блока Б1. </w:t>
            </w:r>
            <w:r w:rsidRPr="00A6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3 "Социально-бытовые и социально-правовые аспекты в видах социальных услуг" основной профессиональной</w:t>
            </w:r>
          </w:p>
        </w:tc>
      </w:tr>
    </w:tbl>
    <w:p w:rsidR="00ED3ABD" w:rsidRPr="00CD6058" w:rsidRDefault="00CD6058">
      <w:pPr>
        <w:rPr>
          <w:sz w:val="0"/>
          <w:szCs w:val="0"/>
          <w:lang w:val="ru-RU"/>
        </w:rPr>
      </w:pPr>
      <w:r w:rsidRPr="00CD60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D3ABD" w:rsidRPr="00A67BFE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ED3ABD" w:rsidRPr="00A67BFE">
        <w:trPr>
          <w:trHeight w:hRule="exact" w:val="138"/>
        </w:trPr>
        <w:tc>
          <w:tcPr>
            <w:tcW w:w="397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 w:rsidRPr="00A67BF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D3AB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BD" w:rsidRDefault="00ED3ABD"/>
        </w:tc>
      </w:tr>
      <w:tr w:rsidR="00ED3ABD" w:rsidRPr="00A67BF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>
        <w:trPr>
          <w:trHeight w:hRule="exact" w:val="55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BD" w:rsidRPr="00CD6058" w:rsidRDefault="00CD6058">
            <w:pPr>
              <w:spacing w:after="0" w:line="240" w:lineRule="auto"/>
              <w:jc w:val="center"/>
              <w:rPr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 социальная работа</w:t>
            </w:r>
          </w:p>
          <w:p w:rsidR="00ED3ABD" w:rsidRPr="00CD6058" w:rsidRDefault="00CD6058">
            <w:pPr>
              <w:spacing w:after="0" w:line="240" w:lineRule="auto"/>
              <w:jc w:val="center"/>
              <w:rPr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lang w:val="ru-RU"/>
              </w:rPr>
              <w:t>История социальной работы</w:t>
            </w:r>
          </w:p>
          <w:p w:rsidR="00ED3ABD" w:rsidRPr="00CD6058" w:rsidRDefault="00CD6058">
            <w:pPr>
              <w:spacing w:after="0" w:line="240" w:lineRule="auto"/>
              <w:jc w:val="center"/>
              <w:rPr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lang w:val="ru-RU"/>
              </w:rPr>
              <w:t>Конфликтология в социальной работе</w:t>
            </w:r>
          </w:p>
          <w:p w:rsidR="00ED3ABD" w:rsidRPr="00CD6058" w:rsidRDefault="00CD6058">
            <w:pPr>
              <w:spacing w:after="0" w:line="240" w:lineRule="auto"/>
              <w:jc w:val="center"/>
              <w:rPr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lang w:val="ru-RU"/>
              </w:rPr>
              <w:t>Социология социальной работы</w:t>
            </w:r>
          </w:p>
          <w:p w:rsidR="00ED3ABD" w:rsidRDefault="00CD60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социальной работы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BD" w:rsidRPr="00CD6058" w:rsidRDefault="00CD6058">
            <w:pPr>
              <w:spacing w:after="0" w:line="240" w:lineRule="auto"/>
              <w:jc w:val="center"/>
              <w:rPr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  <w:p w:rsidR="00ED3ABD" w:rsidRPr="00CD6058" w:rsidRDefault="00CD6058">
            <w:pPr>
              <w:spacing w:after="0" w:line="240" w:lineRule="auto"/>
              <w:jc w:val="center"/>
              <w:rPr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  <w:p w:rsidR="00ED3ABD" w:rsidRPr="00CD6058" w:rsidRDefault="00CD6058">
            <w:pPr>
              <w:spacing w:after="0" w:line="240" w:lineRule="auto"/>
              <w:jc w:val="center"/>
              <w:rPr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lang w:val="ru-RU"/>
              </w:rPr>
              <w:t>Социальная демография</w:t>
            </w:r>
          </w:p>
          <w:p w:rsidR="00ED3ABD" w:rsidRPr="00CD6058" w:rsidRDefault="00CD6058">
            <w:pPr>
              <w:spacing w:after="0" w:line="240" w:lineRule="auto"/>
              <w:jc w:val="center"/>
              <w:rPr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lang w:val="ru-RU"/>
              </w:rPr>
              <w:t>Социальная статистика</w:t>
            </w:r>
          </w:p>
          <w:p w:rsidR="00ED3ABD" w:rsidRPr="00CD6058" w:rsidRDefault="00CD6058">
            <w:pPr>
              <w:spacing w:after="0" w:line="240" w:lineRule="auto"/>
              <w:jc w:val="center"/>
              <w:rPr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практика)</w:t>
            </w:r>
          </w:p>
          <w:p w:rsidR="00ED3ABD" w:rsidRPr="00CD6058" w:rsidRDefault="00CD6058">
            <w:pPr>
              <w:spacing w:after="0" w:line="240" w:lineRule="auto"/>
              <w:jc w:val="center"/>
              <w:rPr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lang w:val="ru-RU"/>
              </w:rPr>
              <w:t>Основы консультирования в социальной работе</w:t>
            </w:r>
          </w:p>
          <w:p w:rsidR="00ED3ABD" w:rsidRPr="00CD6058" w:rsidRDefault="00CD6058">
            <w:pPr>
              <w:spacing w:after="0" w:line="240" w:lineRule="auto"/>
              <w:jc w:val="center"/>
              <w:rPr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lang w:val="ru-RU"/>
              </w:rPr>
              <w:t>Прогнозирование, проектирование и моделирование в социальной работе</w:t>
            </w:r>
          </w:p>
          <w:p w:rsidR="00ED3ABD" w:rsidRPr="00CD6058" w:rsidRDefault="00CD6058">
            <w:pPr>
              <w:spacing w:after="0" w:line="240" w:lineRule="auto"/>
              <w:jc w:val="center"/>
              <w:rPr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lang w:val="ru-RU"/>
              </w:rPr>
              <w:t>Технология социального мониторинга</w:t>
            </w:r>
          </w:p>
          <w:p w:rsidR="00ED3ABD" w:rsidRPr="00CD6058" w:rsidRDefault="00CD6058">
            <w:pPr>
              <w:spacing w:after="0" w:line="240" w:lineRule="auto"/>
              <w:jc w:val="center"/>
              <w:rPr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lang w:val="ru-RU"/>
              </w:rPr>
              <w:t>Экономические основы социальной работы</w:t>
            </w:r>
          </w:p>
          <w:p w:rsidR="00ED3ABD" w:rsidRPr="00CD6058" w:rsidRDefault="00CD6058">
            <w:pPr>
              <w:spacing w:after="0" w:line="240" w:lineRule="auto"/>
              <w:jc w:val="center"/>
              <w:rPr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lang w:val="ru-RU"/>
              </w:rPr>
              <w:t>Занятость населения и ее регулирование</w:t>
            </w:r>
          </w:p>
          <w:p w:rsidR="00ED3ABD" w:rsidRPr="00CD6058" w:rsidRDefault="00CD6058">
            <w:pPr>
              <w:spacing w:after="0" w:line="240" w:lineRule="auto"/>
              <w:jc w:val="center"/>
              <w:rPr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практика)</w:t>
            </w:r>
          </w:p>
          <w:p w:rsidR="00ED3ABD" w:rsidRPr="00CD6058" w:rsidRDefault="00CD6058">
            <w:pPr>
              <w:spacing w:after="0" w:line="240" w:lineRule="auto"/>
              <w:jc w:val="center"/>
              <w:rPr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ED3ABD" w:rsidRPr="00CD6058" w:rsidRDefault="00CD6058">
            <w:pPr>
              <w:spacing w:after="0" w:line="240" w:lineRule="auto"/>
              <w:jc w:val="center"/>
              <w:rPr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ED3ABD" w:rsidRPr="00CD6058" w:rsidRDefault="00CD6058">
            <w:pPr>
              <w:spacing w:after="0" w:line="240" w:lineRule="auto"/>
              <w:jc w:val="center"/>
              <w:rPr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lang w:val="ru-RU"/>
              </w:rPr>
              <w:t>Поддержка молодежных инициатив</w:t>
            </w:r>
          </w:p>
          <w:p w:rsidR="00ED3ABD" w:rsidRPr="00CD6058" w:rsidRDefault="00CD6058">
            <w:pPr>
              <w:spacing w:after="0" w:line="240" w:lineRule="auto"/>
              <w:jc w:val="center"/>
              <w:rPr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ED3ABD" w:rsidRDefault="00CD60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работа с молодежью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УК-1</w:t>
            </w:r>
          </w:p>
        </w:tc>
      </w:tr>
      <w:tr w:rsidR="00ED3ABD">
        <w:trPr>
          <w:trHeight w:hRule="exact" w:val="138"/>
        </w:trPr>
        <w:tc>
          <w:tcPr>
            <w:tcW w:w="3970" w:type="dxa"/>
          </w:tcPr>
          <w:p w:rsidR="00ED3ABD" w:rsidRDefault="00ED3ABD"/>
        </w:tc>
        <w:tc>
          <w:tcPr>
            <w:tcW w:w="1702" w:type="dxa"/>
          </w:tcPr>
          <w:p w:rsidR="00ED3ABD" w:rsidRDefault="00ED3ABD"/>
        </w:tc>
        <w:tc>
          <w:tcPr>
            <w:tcW w:w="1702" w:type="dxa"/>
          </w:tcPr>
          <w:p w:rsidR="00ED3ABD" w:rsidRDefault="00ED3ABD"/>
        </w:tc>
        <w:tc>
          <w:tcPr>
            <w:tcW w:w="426" w:type="dxa"/>
          </w:tcPr>
          <w:p w:rsidR="00ED3ABD" w:rsidRDefault="00ED3ABD"/>
        </w:tc>
        <w:tc>
          <w:tcPr>
            <w:tcW w:w="710" w:type="dxa"/>
          </w:tcPr>
          <w:p w:rsidR="00ED3ABD" w:rsidRDefault="00ED3ABD"/>
        </w:tc>
        <w:tc>
          <w:tcPr>
            <w:tcW w:w="143" w:type="dxa"/>
          </w:tcPr>
          <w:p w:rsidR="00ED3ABD" w:rsidRDefault="00ED3ABD"/>
        </w:tc>
        <w:tc>
          <w:tcPr>
            <w:tcW w:w="993" w:type="dxa"/>
          </w:tcPr>
          <w:p w:rsidR="00ED3ABD" w:rsidRDefault="00ED3ABD"/>
        </w:tc>
      </w:tr>
      <w:tr w:rsidR="00ED3ABD" w:rsidRPr="00A67BF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D3AB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D3ABD">
        <w:trPr>
          <w:trHeight w:hRule="exact" w:val="138"/>
        </w:trPr>
        <w:tc>
          <w:tcPr>
            <w:tcW w:w="3970" w:type="dxa"/>
          </w:tcPr>
          <w:p w:rsidR="00ED3ABD" w:rsidRDefault="00ED3ABD"/>
        </w:tc>
        <w:tc>
          <w:tcPr>
            <w:tcW w:w="1702" w:type="dxa"/>
          </w:tcPr>
          <w:p w:rsidR="00ED3ABD" w:rsidRDefault="00ED3ABD"/>
        </w:tc>
        <w:tc>
          <w:tcPr>
            <w:tcW w:w="1702" w:type="dxa"/>
          </w:tcPr>
          <w:p w:rsidR="00ED3ABD" w:rsidRDefault="00ED3ABD"/>
        </w:tc>
        <w:tc>
          <w:tcPr>
            <w:tcW w:w="426" w:type="dxa"/>
          </w:tcPr>
          <w:p w:rsidR="00ED3ABD" w:rsidRDefault="00ED3ABD"/>
        </w:tc>
        <w:tc>
          <w:tcPr>
            <w:tcW w:w="710" w:type="dxa"/>
          </w:tcPr>
          <w:p w:rsidR="00ED3ABD" w:rsidRDefault="00ED3ABD"/>
        </w:tc>
        <w:tc>
          <w:tcPr>
            <w:tcW w:w="143" w:type="dxa"/>
          </w:tcPr>
          <w:p w:rsidR="00ED3ABD" w:rsidRDefault="00ED3ABD"/>
        </w:tc>
        <w:tc>
          <w:tcPr>
            <w:tcW w:w="993" w:type="dxa"/>
          </w:tcPr>
          <w:p w:rsidR="00ED3ABD" w:rsidRDefault="00ED3ABD"/>
        </w:tc>
      </w:tr>
      <w:tr w:rsidR="00ED3A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D3A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3A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A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3A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D3A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3A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ED3ABD">
        <w:trPr>
          <w:trHeight w:hRule="exact" w:val="138"/>
        </w:trPr>
        <w:tc>
          <w:tcPr>
            <w:tcW w:w="3970" w:type="dxa"/>
          </w:tcPr>
          <w:p w:rsidR="00ED3ABD" w:rsidRDefault="00ED3ABD"/>
        </w:tc>
        <w:tc>
          <w:tcPr>
            <w:tcW w:w="1702" w:type="dxa"/>
          </w:tcPr>
          <w:p w:rsidR="00ED3ABD" w:rsidRDefault="00ED3ABD"/>
        </w:tc>
        <w:tc>
          <w:tcPr>
            <w:tcW w:w="1702" w:type="dxa"/>
          </w:tcPr>
          <w:p w:rsidR="00ED3ABD" w:rsidRDefault="00ED3ABD"/>
        </w:tc>
        <w:tc>
          <w:tcPr>
            <w:tcW w:w="426" w:type="dxa"/>
          </w:tcPr>
          <w:p w:rsidR="00ED3ABD" w:rsidRDefault="00ED3ABD"/>
        </w:tc>
        <w:tc>
          <w:tcPr>
            <w:tcW w:w="710" w:type="dxa"/>
          </w:tcPr>
          <w:p w:rsidR="00ED3ABD" w:rsidRDefault="00ED3ABD"/>
        </w:tc>
        <w:tc>
          <w:tcPr>
            <w:tcW w:w="143" w:type="dxa"/>
          </w:tcPr>
          <w:p w:rsidR="00ED3ABD" w:rsidRDefault="00ED3ABD"/>
        </w:tc>
        <w:tc>
          <w:tcPr>
            <w:tcW w:w="993" w:type="dxa"/>
          </w:tcPr>
          <w:p w:rsidR="00ED3ABD" w:rsidRDefault="00ED3ABD"/>
        </w:tc>
      </w:tr>
      <w:tr w:rsidR="00ED3AB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ED3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3ABD" w:rsidRPr="00CD6058" w:rsidRDefault="00ED3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D3ABD">
        <w:trPr>
          <w:trHeight w:hRule="exact" w:val="416"/>
        </w:trPr>
        <w:tc>
          <w:tcPr>
            <w:tcW w:w="3970" w:type="dxa"/>
          </w:tcPr>
          <w:p w:rsidR="00ED3ABD" w:rsidRDefault="00ED3ABD"/>
        </w:tc>
        <w:tc>
          <w:tcPr>
            <w:tcW w:w="1702" w:type="dxa"/>
          </w:tcPr>
          <w:p w:rsidR="00ED3ABD" w:rsidRDefault="00ED3ABD"/>
        </w:tc>
        <w:tc>
          <w:tcPr>
            <w:tcW w:w="1702" w:type="dxa"/>
          </w:tcPr>
          <w:p w:rsidR="00ED3ABD" w:rsidRDefault="00ED3ABD"/>
        </w:tc>
        <w:tc>
          <w:tcPr>
            <w:tcW w:w="426" w:type="dxa"/>
          </w:tcPr>
          <w:p w:rsidR="00ED3ABD" w:rsidRDefault="00ED3ABD"/>
        </w:tc>
        <w:tc>
          <w:tcPr>
            <w:tcW w:w="710" w:type="dxa"/>
          </w:tcPr>
          <w:p w:rsidR="00ED3ABD" w:rsidRDefault="00ED3ABD"/>
        </w:tc>
        <w:tc>
          <w:tcPr>
            <w:tcW w:w="143" w:type="dxa"/>
          </w:tcPr>
          <w:p w:rsidR="00ED3ABD" w:rsidRDefault="00ED3ABD"/>
        </w:tc>
        <w:tc>
          <w:tcPr>
            <w:tcW w:w="993" w:type="dxa"/>
          </w:tcPr>
          <w:p w:rsidR="00ED3ABD" w:rsidRDefault="00ED3ABD"/>
        </w:tc>
      </w:tr>
      <w:tr w:rsidR="00ED3A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D3ABD" w:rsidRPr="00A67BF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Теоретико-методологические основы социальной полити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</w:tbl>
    <w:p w:rsidR="00ED3ABD" w:rsidRPr="00CD6058" w:rsidRDefault="00CD6058">
      <w:pPr>
        <w:rPr>
          <w:sz w:val="0"/>
          <w:szCs w:val="0"/>
          <w:lang w:val="ru-RU"/>
        </w:rPr>
      </w:pPr>
      <w:r w:rsidRPr="00CD60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D3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1.1. Сущность, основные принципы и категории и механиз-мы социальной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3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1.2.  Социальная политика  в системе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3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1.3. Основные парадигмы и приоритеты социальной политики в России и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3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3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3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D3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D3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1.1. Сущность, основные принципы и категории и механиз-мы социальной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1.2.  Социальная политика  в системе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1.3. Основные парадигмы и приоритеты социальной политики в России и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социальной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BD" w:rsidRDefault="00ED3A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BD" w:rsidRDefault="00ED3A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BD" w:rsidRDefault="00ED3ABD"/>
        </w:tc>
      </w:tr>
      <w:tr w:rsidR="00ED3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2.1. Характеристика основных субъектов социальной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3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2.2. Социальное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AB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2.3. Социальное партнерство как элемент согласования интере-сов субъектов социальной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3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3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D3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D3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2.1. Характеристика основных субъектов социальной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3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2.2. Социальное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3AB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2.3. Социальное партнерство как элемент согласования интересов субъек-тов социальной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ABD" w:rsidRPr="00A67B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политика и принципы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3.1.Социальная структура об-щества и социальная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3.2. Социальная политика и социальная защита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3.3. Содержание социальной политики в различных отраслях со-циальной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ED3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D3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ED3ABD" w:rsidRDefault="00CD60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D3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3.1.Социальная структура об-щества и социальная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3.2. Социальная политика и социальная защита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3.3. Содержание социальной политики в различных отраслях со-циальной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3AB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D3ABD" w:rsidRPr="00A67BFE">
        <w:trPr>
          <w:trHeight w:hRule="exact" w:val="1305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ED3A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D3ABD" w:rsidRPr="00CD6058" w:rsidRDefault="00CD60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D60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ED3ABD" w:rsidRPr="00CD6058" w:rsidRDefault="00CD6058">
      <w:pPr>
        <w:rPr>
          <w:sz w:val="0"/>
          <w:szCs w:val="0"/>
          <w:lang w:val="ru-RU"/>
        </w:rPr>
      </w:pPr>
      <w:r w:rsidRPr="00CD60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BD" w:rsidRPr="00A67BFE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A67BFE" w:rsidRDefault="00CD60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A67B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D3A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ED3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D3A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D3ABD" w:rsidRPr="00A67BF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1.1. Сущность, основные принципы и категории и механиз-мы социальной политики</w:t>
            </w:r>
          </w:p>
        </w:tc>
      </w:tr>
      <w:tr w:rsidR="00ED3ABD" w:rsidRPr="00A67BFE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социальной политики и подходы к ее определению. Объект и предмет  со- циальной политики.  Сущность, цели и задачи, функции, направления  и принципы соци- альной политики. Социальная политика в  широком и узком смыслах слова. Социальная политика как учебная дисциплина.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социальной политики. Социальные гарантии как механизм социальной политики.</w:t>
            </w:r>
          </w:p>
        </w:tc>
      </w:tr>
      <w:tr w:rsidR="00ED3ABD" w:rsidRPr="00A67B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1.2.  Социальная политика  в системе общественных отношений</w:t>
            </w:r>
          </w:p>
        </w:tc>
      </w:tr>
      <w:tr w:rsidR="00ED3ABD" w:rsidRPr="00A67BF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роль социальной политики в обществе.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 и социальная  безопасность государства, общества и личности. Роль социальной политики в решении социальных проблем. Уровень и качество жизни социальных групп как показатель эффективности социальной политики.</w:t>
            </w:r>
          </w:p>
        </w:tc>
      </w:tr>
      <w:tr w:rsidR="00ED3ABD" w:rsidRPr="00A67B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1.3. Основные парадигмы и приоритеты социальной политики в России и за рубежом</w:t>
            </w:r>
          </w:p>
        </w:tc>
      </w:tr>
      <w:tr w:rsidR="00ED3ABD" w:rsidRPr="00A67BF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для типологии социальной политики. Характеристика отдельных типов социальной политики. Типы и виды современных парадигм социальной политики. Соци- ал-демократическая, консервативная, либеральная, корпоративная и т.п. модели социаль- ной политики.</w:t>
            </w:r>
          </w:p>
        </w:tc>
      </w:tr>
      <w:tr w:rsidR="00ED3ABD" w:rsidRPr="00A67B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2.1. Характеристика основных субъектов социальной политики</w:t>
            </w:r>
          </w:p>
        </w:tc>
      </w:tr>
      <w:tr w:rsidR="00ED3ABD" w:rsidRPr="00A67BF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субъектов социальной политики. Признаки субъекта социальной политики. Органы, учреждения и организации, осуществляющие цели социальной политики.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как субъект государственной политики: сущность, функции, основные направления, средства. Деятельность неправительственных некоммерческих организаций и социальных фондов, политических партий  как субъектов социальной политики.</w:t>
            </w:r>
          </w:p>
        </w:tc>
      </w:tr>
      <w:tr w:rsidR="00ED3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2.2. Социальное государство</w:t>
            </w:r>
          </w:p>
        </w:tc>
      </w:tr>
      <w:tr w:rsidR="00ED3A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функции и основные характеристики социального государства. Основные этапы развития социального государства. Характеристика основных принципов и задач социального государства.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государство и социальная безопасность человека.</w:t>
            </w:r>
          </w:p>
        </w:tc>
      </w:tr>
      <w:tr w:rsidR="00ED3ABD" w:rsidRPr="00A67B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2.3. Социальное партнерство как элемент согласования интере-сов субъектов социальной политики</w:t>
            </w:r>
          </w:p>
        </w:tc>
      </w:tr>
      <w:tr w:rsidR="00ED3ABD" w:rsidRPr="00A67BF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социального партнерства и подходы к его определению. Факторы формирования социального партнерства как института социального государства.</w:t>
            </w:r>
          </w:p>
        </w:tc>
      </w:tr>
    </w:tbl>
    <w:p w:rsidR="00ED3ABD" w:rsidRPr="00CD6058" w:rsidRDefault="00CD6058">
      <w:pPr>
        <w:rPr>
          <w:sz w:val="0"/>
          <w:szCs w:val="0"/>
          <w:lang w:val="ru-RU"/>
        </w:rPr>
      </w:pPr>
      <w:r w:rsidRPr="00CD60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B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Основные модели и формы социального партнерства. Принципы и характеристика сторон социального партнерства.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трипартизма.</w:t>
            </w:r>
          </w:p>
        </w:tc>
      </w:tr>
      <w:tr w:rsidR="00ED3ABD" w:rsidRPr="00A67B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3.1.Социальная структура об-щества и социальная политика</w:t>
            </w:r>
          </w:p>
        </w:tc>
      </w:tr>
      <w:tr w:rsidR="00ED3ABD" w:rsidRPr="00A67BF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социальной структуры. Динамика социальной структуры современного российского общества – демографический аспект. Социальная дифференциация и уровень жизни населения. Концепции маргинальности и бедности: исследование и измерение.</w:t>
            </w:r>
          </w:p>
        </w:tc>
      </w:tr>
      <w:tr w:rsidR="00ED3ABD" w:rsidRPr="00A67B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3.2. Социальная политика и социальная защита населения</w:t>
            </w:r>
          </w:p>
        </w:tc>
      </w:tr>
      <w:tr w:rsidR="00ED3ABD" w:rsidRPr="00A67BF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защита населения: понятие, сущность. Факторы формирования системы социальной защиты населения. Принципы  и формы социальной защиты населения.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социальной защиты населения.</w:t>
            </w:r>
          </w:p>
        </w:tc>
      </w:tr>
      <w:tr w:rsidR="00ED3ABD" w:rsidRPr="00A67B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3.3. Содержание социальной политики в различных отраслях со-циальной сферы</w:t>
            </w:r>
          </w:p>
        </w:tc>
      </w:tr>
      <w:tr w:rsidR="00ED3ABD" w:rsidRPr="00A67BF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 России в сфере труда и трудовых отношений. Социальная политика России в области образования и культуры. Социальная политика России в сфере пенсионного обеспечения и здравоохранения. Социальная политика в отношении различных категорий населения. Социальная политика России в отношении молодежи. Семейная социальная политика в Российской Федерации. Социальная политика России в отношении пожилых людей и людей с ограниченными возможностями. Социальная работа как инструмент  реализации социальной политики в различных отраслях социальной сферы</w:t>
            </w:r>
          </w:p>
        </w:tc>
      </w:tr>
      <w:tr w:rsidR="00ED3A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D3ABD">
        <w:trPr>
          <w:trHeight w:hRule="exact" w:val="14"/>
        </w:trPr>
        <w:tc>
          <w:tcPr>
            <w:tcW w:w="9640" w:type="dxa"/>
          </w:tcPr>
          <w:p w:rsidR="00ED3ABD" w:rsidRDefault="00ED3ABD"/>
        </w:tc>
      </w:tr>
      <w:tr w:rsidR="00ED3A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</w:tr>
      <w:tr w:rsidR="00ED3A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задания,тесты</w:t>
            </w:r>
          </w:p>
        </w:tc>
      </w:tr>
      <w:tr w:rsidR="00ED3ABD">
        <w:trPr>
          <w:trHeight w:hRule="exact" w:val="14"/>
        </w:trPr>
        <w:tc>
          <w:tcPr>
            <w:tcW w:w="9640" w:type="dxa"/>
          </w:tcPr>
          <w:p w:rsidR="00ED3ABD" w:rsidRDefault="00ED3ABD"/>
        </w:tc>
      </w:tr>
      <w:tr w:rsidR="00ED3A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</w:tr>
      <w:tr w:rsidR="00ED3A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задания, тесты</w:t>
            </w:r>
          </w:p>
        </w:tc>
      </w:tr>
      <w:tr w:rsidR="00ED3ABD">
        <w:trPr>
          <w:trHeight w:hRule="exact" w:val="14"/>
        </w:trPr>
        <w:tc>
          <w:tcPr>
            <w:tcW w:w="9640" w:type="dxa"/>
          </w:tcPr>
          <w:p w:rsidR="00ED3ABD" w:rsidRDefault="00ED3ABD"/>
        </w:tc>
      </w:tr>
      <w:tr w:rsidR="00ED3A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</w:tr>
      <w:tr w:rsidR="00ED3A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задания, тесты</w:t>
            </w:r>
          </w:p>
        </w:tc>
      </w:tr>
      <w:tr w:rsidR="00ED3ABD">
        <w:trPr>
          <w:trHeight w:hRule="exact" w:val="14"/>
        </w:trPr>
        <w:tc>
          <w:tcPr>
            <w:tcW w:w="9640" w:type="dxa"/>
          </w:tcPr>
          <w:p w:rsidR="00ED3ABD" w:rsidRDefault="00ED3ABD"/>
        </w:tc>
      </w:tr>
      <w:tr w:rsidR="00ED3A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</w:tr>
      <w:tr w:rsidR="00ED3A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задания, тесты</w:t>
            </w:r>
          </w:p>
        </w:tc>
      </w:tr>
      <w:tr w:rsidR="00ED3ABD">
        <w:trPr>
          <w:trHeight w:hRule="exact" w:val="14"/>
        </w:trPr>
        <w:tc>
          <w:tcPr>
            <w:tcW w:w="9640" w:type="dxa"/>
          </w:tcPr>
          <w:p w:rsidR="00ED3ABD" w:rsidRDefault="00ED3ABD"/>
        </w:tc>
      </w:tr>
      <w:tr w:rsidR="00ED3A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</w:tr>
      <w:tr w:rsidR="00ED3A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задания, тесты</w:t>
            </w:r>
          </w:p>
        </w:tc>
      </w:tr>
      <w:tr w:rsidR="00ED3ABD">
        <w:trPr>
          <w:trHeight w:hRule="exact" w:val="14"/>
        </w:trPr>
        <w:tc>
          <w:tcPr>
            <w:tcW w:w="9640" w:type="dxa"/>
          </w:tcPr>
          <w:p w:rsidR="00ED3ABD" w:rsidRDefault="00ED3ABD"/>
        </w:tc>
      </w:tr>
      <w:tr w:rsidR="00ED3A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</w:tr>
      <w:tr w:rsidR="00ED3A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задания, тесты</w:t>
            </w:r>
          </w:p>
        </w:tc>
      </w:tr>
      <w:tr w:rsidR="00ED3ABD">
        <w:trPr>
          <w:trHeight w:hRule="exact" w:val="14"/>
        </w:trPr>
        <w:tc>
          <w:tcPr>
            <w:tcW w:w="9640" w:type="dxa"/>
          </w:tcPr>
          <w:p w:rsidR="00ED3ABD" w:rsidRDefault="00ED3ABD"/>
        </w:tc>
      </w:tr>
      <w:tr w:rsidR="00ED3A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</w:tr>
      <w:tr w:rsidR="00ED3A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задания, тесты</w:t>
            </w:r>
          </w:p>
        </w:tc>
      </w:tr>
      <w:tr w:rsidR="00ED3ABD">
        <w:trPr>
          <w:trHeight w:hRule="exact" w:val="14"/>
        </w:trPr>
        <w:tc>
          <w:tcPr>
            <w:tcW w:w="9640" w:type="dxa"/>
          </w:tcPr>
          <w:p w:rsidR="00ED3ABD" w:rsidRDefault="00ED3ABD"/>
        </w:tc>
      </w:tr>
      <w:tr w:rsidR="00ED3A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</w:tr>
      <w:tr w:rsidR="00ED3A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задания, тесты</w:t>
            </w:r>
          </w:p>
        </w:tc>
      </w:tr>
      <w:tr w:rsidR="00ED3ABD">
        <w:trPr>
          <w:trHeight w:hRule="exact" w:val="14"/>
        </w:trPr>
        <w:tc>
          <w:tcPr>
            <w:tcW w:w="9640" w:type="dxa"/>
          </w:tcPr>
          <w:p w:rsidR="00ED3ABD" w:rsidRDefault="00ED3ABD"/>
        </w:tc>
      </w:tr>
      <w:tr w:rsidR="00ED3A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</w:tr>
      <w:tr w:rsidR="00ED3A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задания,тесты</w:t>
            </w:r>
          </w:p>
        </w:tc>
      </w:tr>
      <w:tr w:rsidR="00ED3A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D3ABD">
        <w:trPr>
          <w:trHeight w:hRule="exact" w:val="146"/>
        </w:trPr>
        <w:tc>
          <w:tcPr>
            <w:tcW w:w="9640" w:type="dxa"/>
          </w:tcPr>
          <w:p w:rsidR="00ED3ABD" w:rsidRDefault="00ED3ABD"/>
        </w:tc>
      </w:tr>
      <w:tr w:rsidR="00ED3ABD" w:rsidRPr="00A67B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1.1. Сущность, основные принципы и категории и механиз-мы социальной политики</w:t>
            </w:r>
          </w:p>
        </w:tc>
      </w:tr>
      <w:tr w:rsidR="00ED3ABD" w:rsidRPr="00A67BFE">
        <w:trPr>
          <w:trHeight w:hRule="exact" w:val="21"/>
        </w:trPr>
        <w:tc>
          <w:tcPr>
            <w:tcW w:w="964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социальной политики и подходы к ее определению. Объект и предмет  со- циальной политики.  Сущность, цели и задачи, функции, направления  и принципы соци- альной политики. Социальная политика в  широком и узком смыслах слова. Социальная политика как учебная дисциплина.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социальной политики. Социальные гарантии как механизм социальной политики.</w:t>
            </w:r>
          </w:p>
        </w:tc>
      </w:tr>
      <w:tr w:rsidR="00ED3ABD">
        <w:trPr>
          <w:trHeight w:hRule="exact" w:val="8"/>
        </w:trPr>
        <w:tc>
          <w:tcPr>
            <w:tcW w:w="9640" w:type="dxa"/>
          </w:tcPr>
          <w:p w:rsidR="00ED3ABD" w:rsidRDefault="00ED3ABD"/>
        </w:tc>
      </w:tr>
      <w:tr w:rsidR="00ED3ABD" w:rsidRPr="00A67B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1.2.  Социальная политика  в системе общественных отношений</w:t>
            </w:r>
          </w:p>
        </w:tc>
      </w:tr>
      <w:tr w:rsidR="00ED3ABD" w:rsidRPr="00A67BFE">
        <w:trPr>
          <w:trHeight w:hRule="exact" w:val="21"/>
        </w:trPr>
        <w:tc>
          <w:tcPr>
            <w:tcW w:w="964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 w:rsidRPr="00CD6058">
        <w:trPr>
          <w:trHeight w:hRule="exact" w:val="1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роль социальной политики в обществе.</w:t>
            </w:r>
          </w:p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 и социальная  безопасность государства, общества и личности. Роль социальной политики в решении социальных проблем. Уровень и качество жизни</w:t>
            </w:r>
          </w:p>
        </w:tc>
      </w:tr>
    </w:tbl>
    <w:p w:rsidR="00ED3ABD" w:rsidRPr="00CD6058" w:rsidRDefault="00CD6058">
      <w:pPr>
        <w:rPr>
          <w:sz w:val="0"/>
          <w:szCs w:val="0"/>
          <w:lang w:val="ru-RU"/>
        </w:rPr>
      </w:pPr>
      <w:r w:rsidRPr="00CD60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BD" w:rsidRPr="00CD60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социальных групп как показатель эффективности социальной политики.</w:t>
            </w:r>
          </w:p>
        </w:tc>
      </w:tr>
      <w:tr w:rsidR="00ED3ABD" w:rsidRPr="00CD6058">
        <w:trPr>
          <w:trHeight w:hRule="exact" w:val="8"/>
        </w:trPr>
        <w:tc>
          <w:tcPr>
            <w:tcW w:w="964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 w:rsidRPr="00CD60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1.3. Основные парадигмы и приоритеты социальной политики в России и за рубежом</w:t>
            </w:r>
          </w:p>
        </w:tc>
      </w:tr>
      <w:tr w:rsidR="00ED3ABD" w:rsidRPr="00CD6058">
        <w:trPr>
          <w:trHeight w:hRule="exact" w:val="21"/>
        </w:trPr>
        <w:tc>
          <w:tcPr>
            <w:tcW w:w="964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 w:rsidRPr="00A67BF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для типологии социальной политики. Характеристика отдельных типов социальной политики. Типы и виды современных парадигм социальной политики. Соци- ал-демократическая, консервативная, либеральная, корпоративная и т.п. модели социаль- ной политики.</w:t>
            </w:r>
          </w:p>
        </w:tc>
      </w:tr>
      <w:tr w:rsidR="00ED3ABD" w:rsidRPr="00A67BFE">
        <w:trPr>
          <w:trHeight w:hRule="exact" w:val="8"/>
        </w:trPr>
        <w:tc>
          <w:tcPr>
            <w:tcW w:w="964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 w:rsidRPr="00CD60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2.1. Характеристика основных субъектов социальной политики</w:t>
            </w:r>
          </w:p>
        </w:tc>
      </w:tr>
      <w:tr w:rsidR="00ED3ABD" w:rsidRPr="00CD6058">
        <w:trPr>
          <w:trHeight w:hRule="exact" w:val="21"/>
        </w:trPr>
        <w:tc>
          <w:tcPr>
            <w:tcW w:w="964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 w:rsidRPr="00A67BF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субъектов социальной политики. Признаки субъекта социальной политики. Органы, учреждения и организации, осуществляющие цели социальной политики.</w:t>
            </w:r>
          </w:p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как субъект государственной политики: сущность, функции, основные направления, средства. Деятельность неправительственных некоммерческих организаций и социальных фондов, политических партий  как субъектов социальной политики.</w:t>
            </w:r>
          </w:p>
        </w:tc>
      </w:tr>
      <w:tr w:rsidR="00ED3ABD" w:rsidRPr="00A67BFE">
        <w:trPr>
          <w:trHeight w:hRule="exact" w:val="8"/>
        </w:trPr>
        <w:tc>
          <w:tcPr>
            <w:tcW w:w="964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2.2. Социальное государство</w:t>
            </w:r>
          </w:p>
        </w:tc>
      </w:tr>
      <w:tr w:rsidR="00ED3ABD">
        <w:trPr>
          <w:trHeight w:hRule="exact" w:val="21"/>
        </w:trPr>
        <w:tc>
          <w:tcPr>
            <w:tcW w:w="9640" w:type="dxa"/>
          </w:tcPr>
          <w:p w:rsidR="00ED3ABD" w:rsidRDefault="00ED3ABD"/>
        </w:tc>
      </w:tr>
      <w:tr w:rsidR="00ED3AB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функции и основные характеристики социального государства. Основные этапы развития социального государства. Характеристика основных принципов и задач социального государства.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государство и социальная безопасность человека.</w:t>
            </w:r>
          </w:p>
        </w:tc>
      </w:tr>
      <w:tr w:rsidR="00ED3ABD">
        <w:trPr>
          <w:trHeight w:hRule="exact" w:val="8"/>
        </w:trPr>
        <w:tc>
          <w:tcPr>
            <w:tcW w:w="9640" w:type="dxa"/>
          </w:tcPr>
          <w:p w:rsidR="00ED3ABD" w:rsidRDefault="00ED3ABD"/>
        </w:tc>
      </w:tr>
      <w:tr w:rsidR="00ED3ABD" w:rsidRPr="00CD60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2.3. Социальное партнерство как элемент согласования интересов субъек-тов социальной политики</w:t>
            </w:r>
          </w:p>
        </w:tc>
      </w:tr>
      <w:tr w:rsidR="00ED3ABD" w:rsidRPr="00CD6058">
        <w:trPr>
          <w:trHeight w:hRule="exact" w:val="21"/>
        </w:trPr>
        <w:tc>
          <w:tcPr>
            <w:tcW w:w="964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социального партнерства и подходы к его определению. Факторы формирования социального партнерства как института социального государства. Основные модели и формы социального партнерства. Принципы и характеристика сторон социального партнерства.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трипартизма.</w:t>
            </w:r>
          </w:p>
        </w:tc>
      </w:tr>
      <w:tr w:rsidR="00ED3ABD">
        <w:trPr>
          <w:trHeight w:hRule="exact" w:val="8"/>
        </w:trPr>
        <w:tc>
          <w:tcPr>
            <w:tcW w:w="9640" w:type="dxa"/>
          </w:tcPr>
          <w:p w:rsidR="00ED3ABD" w:rsidRDefault="00ED3ABD"/>
        </w:tc>
      </w:tr>
      <w:tr w:rsidR="00ED3ABD" w:rsidRPr="00A67B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3.1.Социальная структура об-щества и социальная политика</w:t>
            </w:r>
          </w:p>
        </w:tc>
      </w:tr>
      <w:tr w:rsidR="00ED3ABD" w:rsidRPr="00A67BFE">
        <w:trPr>
          <w:trHeight w:hRule="exact" w:val="21"/>
        </w:trPr>
        <w:tc>
          <w:tcPr>
            <w:tcW w:w="964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 w:rsidRPr="00CD605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социальной структуры. Динамика социальной структуры современного российского общества – демографический аспект. Социальная дифференциация и уровень жизни населения. Концепции маргинальности и бедности: исследование и измерение.</w:t>
            </w:r>
          </w:p>
        </w:tc>
      </w:tr>
      <w:tr w:rsidR="00ED3ABD" w:rsidRPr="00CD6058">
        <w:trPr>
          <w:trHeight w:hRule="exact" w:val="8"/>
        </w:trPr>
        <w:tc>
          <w:tcPr>
            <w:tcW w:w="964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 w:rsidRPr="00CD60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3.2. Социальная политика и социальная защита населения</w:t>
            </w:r>
          </w:p>
        </w:tc>
      </w:tr>
      <w:tr w:rsidR="00ED3ABD" w:rsidRPr="00CD6058">
        <w:trPr>
          <w:trHeight w:hRule="exact" w:val="21"/>
        </w:trPr>
        <w:tc>
          <w:tcPr>
            <w:tcW w:w="964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 w:rsidRPr="00CD605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защита населения: понятие, сущность. Факторы формирования системы социальной защиты населения. Принципы  и формы социальной защиты населения.</w:t>
            </w:r>
          </w:p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социальной защиты населения.</w:t>
            </w:r>
          </w:p>
        </w:tc>
      </w:tr>
      <w:tr w:rsidR="00ED3ABD" w:rsidRPr="00CD6058">
        <w:trPr>
          <w:trHeight w:hRule="exact" w:val="8"/>
        </w:trPr>
        <w:tc>
          <w:tcPr>
            <w:tcW w:w="964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 w:rsidRPr="00CD60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3.3. Содержание социальной политики в различных отраслях со-циальной сферы</w:t>
            </w:r>
          </w:p>
        </w:tc>
      </w:tr>
      <w:tr w:rsidR="00ED3ABD" w:rsidRPr="00CD6058">
        <w:trPr>
          <w:trHeight w:hRule="exact" w:val="21"/>
        </w:trPr>
        <w:tc>
          <w:tcPr>
            <w:tcW w:w="964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 w:rsidRPr="00A67BF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 России в сфере труда и трудовых отношений. Социальная политика России в области образования и культуры. Социальная политика России в сфере пенсионного обеспечения и здравоохранения. Социальная политика в отношении различных категорий населения. Социальная политика России в отношении молодежи. Семейная социальная политика в Российской Федерации. Социальная политика России в отношении пожилых людей и людей с ограниченными возможностями. Социальная работа как инструмент  реализации социальной политики в различных отраслях социальной сферы</w:t>
            </w:r>
          </w:p>
        </w:tc>
      </w:tr>
    </w:tbl>
    <w:p w:rsidR="00ED3ABD" w:rsidRPr="00CD6058" w:rsidRDefault="00CD6058">
      <w:pPr>
        <w:rPr>
          <w:sz w:val="0"/>
          <w:szCs w:val="0"/>
          <w:lang w:val="ru-RU"/>
        </w:rPr>
      </w:pPr>
      <w:r w:rsidRPr="00CD60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D3ABD" w:rsidRPr="009B69D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ED3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D3ABD" w:rsidRPr="009B69D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политика» / Малышенко Геннадий Иванович. – Омск: Изд-во Ом</w:t>
            </w:r>
            <w:r w:rsidR="009B69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гуманитарной академии, 2021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D3ABD" w:rsidRPr="009B69DB">
        <w:trPr>
          <w:trHeight w:hRule="exact" w:val="138"/>
        </w:trPr>
        <w:tc>
          <w:tcPr>
            <w:tcW w:w="285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D3ABD" w:rsidRPr="009B69D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Коршунов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Петросян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Роик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Климантова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0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978-5-534-01572-0.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0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6058">
              <w:rPr>
                <w:lang w:val="ru-RU"/>
              </w:rPr>
              <w:t xml:space="preserve"> </w:t>
            </w:r>
            <w:hyperlink r:id="rId4" w:history="1">
              <w:r w:rsidR="00DD1B39">
                <w:rPr>
                  <w:rStyle w:val="a3"/>
                  <w:lang w:val="ru-RU"/>
                </w:rPr>
                <w:t>https://www.biblio-online.ru/bcode/412701</w:t>
              </w:r>
            </w:hyperlink>
            <w:r w:rsidRPr="00CD6058">
              <w:rPr>
                <w:lang w:val="ru-RU"/>
              </w:rPr>
              <w:t xml:space="preserve"> </w:t>
            </w:r>
          </w:p>
        </w:tc>
      </w:tr>
      <w:tr w:rsidR="00ED3AB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Канаева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Пруель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Судова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Спиридонова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Филимонова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D60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978-5-534-03190-4.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D1B39">
                <w:rPr>
                  <w:rStyle w:val="a3"/>
                </w:rPr>
                <w:t>https://urait.ru/bcode/413120</w:t>
              </w:r>
            </w:hyperlink>
            <w:r>
              <w:t xml:space="preserve"> </w:t>
            </w:r>
          </w:p>
        </w:tc>
      </w:tr>
      <w:tr w:rsidR="00ED3ABD">
        <w:trPr>
          <w:trHeight w:hRule="exact" w:val="277"/>
        </w:trPr>
        <w:tc>
          <w:tcPr>
            <w:tcW w:w="285" w:type="dxa"/>
          </w:tcPr>
          <w:p w:rsidR="00ED3ABD" w:rsidRDefault="00ED3AB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D3AB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Роик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CD60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978-5-534-11495-9.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DD1B39">
                <w:rPr>
                  <w:rStyle w:val="a3"/>
                </w:rPr>
                <w:t>https://urait.ru/bcode/445385</w:t>
              </w:r>
            </w:hyperlink>
            <w:r>
              <w:t xml:space="preserve"> </w:t>
            </w:r>
          </w:p>
        </w:tc>
      </w:tr>
      <w:tr w:rsidR="00ED3ABD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ED3ABD"/>
        </w:tc>
      </w:tr>
      <w:tr w:rsidR="00ED3ABD" w:rsidRPr="009B69D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Коршунов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Петросян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Роик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Климантова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0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978-5-534-01572-0.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0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6058">
              <w:rPr>
                <w:lang w:val="ru-RU"/>
              </w:rPr>
              <w:t xml:space="preserve"> </w:t>
            </w:r>
            <w:hyperlink r:id="rId7" w:history="1">
              <w:r w:rsidR="00DD1B39">
                <w:rPr>
                  <w:rStyle w:val="a3"/>
                  <w:lang w:val="ru-RU"/>
                </w:rPr>
                <w:t>https://www.biblio-online.ru/bcode/400002</w:t>
              </w:r>
            </w:hyperlink>
            <w:r w:rsidRPr="00CD6058">
              <w:rPr>
                <w:lang w:val="ru-RU"/>
              </w:rPr>
              <w:t xml:space="preserve"> </w:t>
            </w:r>
          </w:p>
        </w:tc>
      </w:tr>
      <w:tr w:rsidR="00ED3ABD" w:rsidRPr="009B69D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социальным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развитием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Попович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0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0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6058">
              <w:rPr>
                <w:lang w:val="ru-RU"/>
              </w:rPr>
              <w:t xml:space="preserve"> </w:t>
            </w:r>
            <w:hyperlink r:id="rId8" w:history="1">
              <w:r w:rsidR="00DD1B39">
                <w:rPr>
                  <w:rStyle w:val="a3"/>
                  <w:lang w:val="ru-RU"/>
                </w:rPr>
                <w:t>http://www.iprbookshop.ru/73282.html</w:t>
              </w:r>
            </w:hyperlink>
            <w:r w:rsidRPr="00CD6058">
              <w:rPr>
                <w:lang w:val="ru-RU"/>
              </w:rPr>
              <w:t xml:space="preserve"> </w:t>
            </w:r>
          </w:p>
        </w:tc>
      </w:tr>
      <w:tr w:rsidR="00ED3AB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Канаева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Пруель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Судова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Спиридонова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Филимонова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CD6058">
              <w:rPr>
                <w:lang w:val="ru-RU"/>
              </w:rPr>
              <w:t xml:space="preserve">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D60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978-5-534-03190-4.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DD1B39">
                <w:rPr>
                  <w:rStyle w:val="a3"/>
                </w:rPr>
                <w:t>https://urait.ru/bcode/402582</w:t>
              </w:r>
            </w:hyperlink>
            <w:r>
              <w:t xml:space="preserve"> </w:t>
            </w:r>
          </w:p>
        </w:tc>
      </w:tr>
      <w:tr w:rsidR="00ED3ABD" w:rsidRPr="009B69D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D3ABD" w:rsidRPr="009B69DB">
        <w:trPr>
          <w:trHeight w:hRule="exact" w:val="199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DD1B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DD1B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DD1B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DD1B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DD1B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997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97B74" w:rsidRPr="009B6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97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997B74" w:rsidRPr="009B6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97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</w:tbl>
    <w:p w:rsidR="00ED3ABD" w:rsidRPr="00CD6058" w:rsidRDefault="00CD6058">
      <w:pPr>
        <w:rPr>
          <w:sz w:val="0"/>
          <w:szCs w:val="0"/>
          <w:lang w:val="ru-RU"/>
        </w:rPr>
      </w:pPr>
      <w:r w:rsidRPr="00CD60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BD" w:rsidRPr="009B69DB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6" w:history="1">
              <w:r w:rsidR="00DD1B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DD1B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DD1B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DD1B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9B69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DD1B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9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DD1B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DD1B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D3ABD" w:rsidRPr="009B69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D3ABD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D3ABD" w:rsidRDefault="00CD6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ED3ABD" w:rsidRDefault="00CD60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BD" w:rsidRPr="009B69DB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D3ABD" w:rsidRPr="009B69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D3ABD" w:rsidRPr="009B69D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D3ABD" w:rsidRPr="00CD6058" w:rsidRDefault="00ED3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D3ABD" w:rsidRDefault="00CD6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D3ABD" w:rsidRDefault="00CD6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D3ABD" w:rsidRPr="00CD6058" w:rsidRDefault="00ED3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D3ABD" w:rsidRPr="009B69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DD1B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D3ABD" w:rsidRPr="009B69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DD1B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D3ABD" w:rsidRPr="009B69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DD1B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D3A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DD1B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D3ABD" w:rsidRPr="009B69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D3ABD" w:rsidRPr="009B69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DD1B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D3ABD" w:rsidRPr="009B69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DD1B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D3ABD" w:rsidRPr="009B69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997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97B74" w:rsidRPr="009B6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97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997B74" w:rsidRPr="009B6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97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D3ABD" w:rsidRPr="009B69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997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97B74" w:rsidRPr="009B6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97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997B74" w:rsidRPr="009B6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97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D3A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Default="00CD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D3ABD" w:rsidRPr="009B69DB">
        <w:trPr>
          <w:trHeight w:hRule="exact" w:val="1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ED3ABD" w:rsidRPr="00CD6058" w:rsidRDefault="00CD6058">
      <w:pPr>
        <w:rPr>
          <w:sz w:val="0"/>
          <w:szCs w:val="0"/>
          <w:lang w:val="ru-RU"/>
        </w:rPr>
      </w:pPr>
      <w:r w:rsidRPr="00CD60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BD" w:rsidRPr="009B69DB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D3ABD" w:rsidRPr="009B69DB">
        <w:trPr>
          <w:trHeight w:hRule="exact" w:val="277"/>
        </w:trPr>
        <w:tc>
          <w:tcPr>
            <w:tcW w:w="9640" w:type="dxa"/>
          </w:tcPr>
          <w:p w:rsidR="00ED3ABD" w:rsidRPr="00CD6058" w:rsidRDefault="00ED3ABD">
            <w:pPr>
              <w:rPr>
                <w:lang w:val="ru-RU"/>
              </w:rPr>
            </w:pPr>
          </w:p>
        </w:tc>
      </w:tr>
      <w:tr w:rsidR="00ED3ABD" w:rsidRPr="009B69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D3ABD" w:rsidRPr="009B69DB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ED3ABD" w:rsidRPr="00CD6058" w:rsidRDefault="00CD6058">
      <w:pPr>
        <w:rPr>
          <w:sz w:val="0"/>
          <w:szCs w:val="0"/>
          <w:lang w:val="ru-RU"/>
        </w:rPr>
      </w:pPr>
      <w:r w:rsidRPr="00CD60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BD" w:rsidRPr="009B69DB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997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97B74" w:rsidRPr="009B6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97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997B74" w:rsidRPr="009B6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997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997B74" w:rsidRPr="009B69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97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D3ABD" w:rsidRPr="00CD6058" w:rsidRDefault="00CD6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D3ABD" w:rsidRPr="009B69D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997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D3ABD" w:rsidRPr="009B69D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3" w:history="1">
              <w:r w:rsidR="00997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ED3ABD" w:rsidRPr="009B69D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BD" w:rsidRPr="00CD6058" w:rsidRDefault="00CD6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4" w:history="1">
              <w:r w:rsidR="00997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CD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ED3ABD" w:rsidRPr="00CD6058" w:rsidRDefault="00ED3ABD">
      <w:pPr>
        <w:rPr>
          <w:lang w:val="ru-RU"/>
        </w:rPr>
      </w:pPr>
    </w:p>
    <w:sectPr w:rsidR="00ED3ABD" w:rsidRPr="00CD6058" w:rsidSect="00EA526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159E1"/>
    <w:rsid w:val="00997B74"/>
    <w:rsid w:val="009B69DB"/>
    <w:rsid w:val="00A67BFE"/>
    <w:rsid w:val="00CD6058"/>
    <w:rsid w:val="00D31453"/>
    <w:rsid w:val="00DD1B39"/>
    <w:rsid w:val="00E209E2"/>
    <w:rsid w:val="00EA526A"/>
    <w:rsid w:val="00ED3ABD"/>
    <w:rsid w:val="00FA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D6229A-605E-4AFC-9868-0772AA02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B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1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hyperlink" Target="http://www.biblio-online.ru," TargetMode="External"/><Relationship Id="rId7" Type="http://schemas.openxmlformats.org/officeDocument/2006/relationships/hyperlink" Target="https://www.biblio-online.ru/bcode/400002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5385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13120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www.biblio-online.ru/bcode/412701" TargetMode="External"/><Relationship Id="rId9" Type="http://schemas.openxmlformats.org/officeDocument/2006/relationships/hyperlink" Target="https://urait.ru/bcode/402582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iprbookshop.ru/732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7050</Words>
  <Characters>40191</Characters>
  <Application>Microsoft Office Word</Application>
  <DocSecurity>0</DocSecurity>
  <Lines>334</Lines>
  <Paragraphs>94</Paragraphs>
  <ScaleCrop>false</ScaleCrop>
  <Company/>
  <LinksUpToDate>false</LinksUpToDate>
  <CharactersWithSpaces>47147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2020-2021_ФГОС3++2020_Бак-ЗФО-СР(20)_plx_Социальная политика</dc:title>
  <dc:creator>FastReport.NET</dc:creator>
  <cp:lastModifiedBy>Mark Bernstorf</cp:lastModifiedBy>
  <cp:revision>8</cp:revision>
  <dcterms:created xsi:type="dcterms:W3CDTF">2021-07-19T05:33:00Z</dcterms:created>
  <dcterms:modified xsi:type="dcterms:W3CDTF">2022-11-12T16:07:00Z</dcterms:modified>
</cp:coreProperties>
</file>